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B6" w:rsidRDefault="00F858B6" w:rsidP="00F858B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858B6" w:rsidRDefault="00F858B6" w:rsidP="00F858B6">
      <w:pPr>
        <w:shd w:val="clear" w:color="auto" w:fill="FFFFFF"/>
        <w:jc w:val="right"/>
        <w:rPr>
          <w:sz w:val="28"/>
          <w:szCs w:val="28"/>
        </w:rPr>
      </w:pPr>
    </w:p>
    <w:p w:rsidR="00AE458A" w:rsidRDefault="00AE458A" w:rsidP="00AE45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по выполнению плана </w:t>
      </w:r>
    </w:p>
    <w:p w:rsidR="00AE458A" w:rsidRDefault="00AE458A" w:rsidP="00AE458A">
      <w:pPr>
        <w:shd w:val="clear" w:color="auto" w:fill="FFFFFF"/>
        <w:jc w:val="center"/>
        <w:rPr>
          <w:b/>
          <w:sz w:val="24"/>
          <w:szCs w:val="24"/>
        </w:rPr>
      </w:pPr>
      <w:r>
        <w:rPr>
          <w:sz w:val="28"/>
          <w:szCs w:val="28"/>
        </w:rPr>
        <w:t>по противодействию коррупции</w:t>
      </w:r>
      <w:r w:rsidR="004475BA">
        <w:rPr>
          <w:sz w:val="28"/>
          <w:szCs w:val="28"/>
        </w:rPr>
        <w:t xml:space="preserve"> БОУ ДО ВО «Школа традиционной народной культуры»</w:t>
      </w:r>
      <w:r w:rsidR="00B25D48">
        <w:rPr>
          <w:sz w:val="28"/>
          <w:szCs w:val="28"/>
        </w:rPr>
        <w:t xml:space="preserve"> на 2020</w:t>
      </w:r>
      <w:r>
        <w:rPr>
          <w:sz w:val="28"/>
          <w:szCs w:val="28"/>
        </w:rPr>
        <w:t xml:space="preserve"> год </w:t>
      </w:r>
    </w:p>
    <w:p w:rsidR="00AE458A" w:rsidRDefault="00AE458A" w:rsidP="00AE458A">
      <w:pPr>
        <w:shd w:val="clear" w:color="auto" w:fill="FFFFFF"/>
        <w:jc w:val="center"/>
        <w:rPr>
          <w:sz w:val="24"/>
          <w:szCs w:val="24"/>
        </w:rPr>
      </w:pPr>
    </w:p>
    <w:tbl>
      <w:tblPr>
        <w:tblStyle w:val="a3"/>
        <w:tblW w:w="15209" w:type="dxa"/>
        <w:tblLook w:val="04A0" w:firstRow="1" w:lastRow="0" w:firstColumn="1" w:lastColumn="0" w:noHBand="0" w:noVBand="1"/>
      </w:tblPr>
      <w:tblGrid>
        <w:gridCol w:w="4503"/>
        <w:gridCol w:w="5609"/>
        <w:gridCol w:w="5097"/>
      </w:tblGrid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Мероприятие</w:t>
            </w:r>
          </w:p>
          <w:p w:rsidR="004475BA" w:rsidRPr="004475BA" w:rsidRDefault="004475BA" w:rsidP="009A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Сроки реализации</w:t>
            </w:r>
          </w:p>
          <w:p w:rsidR="004475BA" w:rsidRPr="004475BA" w:rsidRDefault="004475BA" w:rsidP="009A1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Ответственное лицо руководители подведомственных организаций /</w:t>
            </w:r>
          </w:p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ответственное</w:t>
            </w:r>
          </w:p>
          <w:p w:rsidR="004475BA" w:rsidRPr="004475BA" w:rsidRDefault="004475BA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лицо Департамента образования области (далее-Департамент)</w:t>
            </w:r>
          </w:p>
        </w:tc>
      </w:tr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46986">
              <w:rPr>
                <w:sz w:val="28"/>
                <w:szCs w:val="28"/>
              </w:rPr>
              <w:t>Был проведен мониторинг действующего законодательства в области противодействия коррупции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4475BA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ряд обучающих мероприятий и разъяснительной работы с работниками учреждения: - по  ознакомлению с нормативными документами, регламентирующими вопросы предупреждения и противодействия коррупции в учреждении;</w:t>
            </w:r>
          </w:p>
          <w:p w:rsidR="004475BA" w:rsidRP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недопустимости принятия подарков в связи с должностным положением. 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BA" w:rsidRP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B46986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B4698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Соблюдены правила приема и отчисления обучающихся  в учреждении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86" w:rsidRDefault="00B46986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B46986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Pr="00B46986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беседа с обучающимися по профилактике правонарушений «Мои права»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86" w:rsidRPr="00B46986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86" w:rsidRPr="00B46986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педагоги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стимулирующей части фонда оплаты труда и рассмотрение предложений по совершенствованию мотивации и стимулированию труда работников учреждения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оплате труда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в здании «Школы традиционной народной культуры» стенда по вопросам противодействия коррупции 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педагоги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анализа отчета о выполнении мероприятий по предупреждению коррупции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A016C7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A016C7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A016C7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мероприятий по противодействию</w:t>
            </w:r>
            <w:r w:rsidR="00B25D48">
              <w:rPr>
                <w:sz w:val="28"/>
                <w:szCs w:val="28"/>
              </w:rPr>
              <w:t xml:space="preserve"> коррупции на 2020</w:t>
            </w:r>
            <w:bookmarkStart w:id="0" w:name="_GoBack"/>
            <w:bookmarkEnd w:id="0"/>
            <w:r w:rsidR="00EC414F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C7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C7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АХР</w:t>
            </w:r>
          </w:p>
        </w:tc>
      </w:tr>
      <w:tr w:rsidR="00EC414F" w:rsidTr="004475BA">
        <w:trPr>
          <w:trHeight w:val="14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4F" w:rsidRDefault="00EC414F" w:rsidP="00A016C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Размещение на сайте учреждения нормативных документов, регламентирующих вопросы предупреждения и противодействия коррупции в учреждении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4F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4F" w:rsidRDefault="00EC414F" w:rsidP="009A105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сайта</w:t>
            </w:r>
          </w:p>
        </w:tc>
      </w:tr>
    </w:tbl>
    <w:p w:rsidR="003B10DA" w:rsidRDefault="003B10DA"/>
    <w:sectPr w:rsidR="003B10DA" w:rsidSect="00447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8A"/>
    <w:rsid w:val="000B732D"/>
    <w:rsid w:val="003B10DA"/>
    <w:rsid w:val="004475BA"/>
    <w:rsid w:val="009A7F55"/>
    <w:rsid w:val="00A016C7"/>
    <w:rsid w:val="00AD09F6"/>
    <w:rsid w:val="00AE458A"/>
    <w:rsid w:val="00B25D48"/>
    <w:rsid w:val="00B46986"/>
    <w:rsid w:val="00C175F2"/>
    <w:rsid w:val="00EC414F"/>
    <w:rsid w:val="00F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E77C"/>
  <w15:docId w15:val="{66D49B61-EF6F-455F-9941-1519FD9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AleksandrovaIB</dc:creator>
  <cp:lastModifiedBy>Татьяна</cp:lastModifiedBy>
  <cp:revision>2</cp:revision>
  <dcterms:created xsi:type="dcterms:W3CDTF">2023-09-20T07:18:00Z</dcterms:created>
  <dcterms:modified xsi:type="dcterms:W3CDTF">2023-09-20T07:18:00Z</dcterms:modified>
</cp:coreProperties>
</file>